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924CD8" w14:textId="208D8403" w:rsidR="003A41E6" w:rsidRPr="00551DEC" w:rsidRDefault="003A41E6" w:rsidP="00551DEC">
      <w:pPr>
        <w:pStyle w:val="textocentralizado"/>
        <w:spacing w:before="0" w:beforeAutospacing="0" w:after="0" w:afterAutospacing="0" w:line="336" w:lineRule="auto"/>
        <w:ind w:left="120" w:right="120"/>
        <w:jc w:val="center"/>
        <w:rPr>
          <w:rStyle w:val="Forte"/>
          <w:rFonts w:asciiTheme="minorHAnsi" w:hAnsiTheme="minorHAnsi" w:cstheme="minorHAnsi"/>
          <w:color w:val="000000"/>
        </w:rPr>
      </w:pPr>
      <w:r w:rsidRPr="00551DEC">
        <w:rPr>
          <w:rStyle w:val="Forte"/>
          <w:rFonts w:asciiTheme="minorHAnsi" w:hAnsiTheme="minorHAnsi" w:cstheme="minorHAnsi"/>
          <w:color w:val="000000"/>
        </w:rPr>
        <w:t xml:space="preserve">EXTRATO DO EDITAL DE CHAMAMENTO </w:t>
      </w:r>
      <w:r w:rsidRPr="006B4C5A">
        <w:rPr>
          <w:rStyle w:val="Forte"/>
          <w:rFonts w:asciiTheme="minorHAnsi" w:hAnsiTheme="minorHAnsi" w:cstheme="minorHAnsi"/>
          <w:color w:val="000000"/>
        </w:rPr>
        <w:t>PÚBLICO Nº</w:t>
      </w:r>
      <w:r w:rsidR="00170F7B" w:rsidRPr="006B4C5A">
        <w:rPr>
          <w:rStyle w:val="Forte"/>
          <w:rFonts w:asciiTheme="minorHAnsi" w:hAnsiTheme="minorHAnsi" w:cstheme="minorHAnsi"/>
          <w:color w:val="000000"/>
        </w:rPr>
        <w:t xml:space="preserve"> </w:t>
      </w:r>
      <w:r w:rsidR="006B4C5A" w:rsidRPr="006B4C5A">
        <w:rPr>
          <w:rStyle w:val="Forte"/>
          <w:rFonts w:asciiTheme="minorHAnsi" w:hAnsiTheme="minorHAnsi" w:cstheme="minorHAnsi"/>
          <w:color w:val="000000"/>
        </w:rPr>
        <w:t>01</w:t>
      </w:r>
      <w:r w:rsidR="00551DEC" w:rsidRPr="006B4C5A">
        <w:rPr>
          <w:rStyle w:val="Forte"/>
          <w:rFonts w:asciiTheme="minorHAnsi" w:hAnsiTheme="minorHAnsi" w:cstheme="minorHAnsi"/>
          <w:color w:val="000000"/>
        </w:rPr>
        <w:t>/2026</w:t>
      </w:r>
    </w:p>
    <w:p w14:paraId="3C9ACDA4" w14:textId="2121C9B0" w:rsidR="003A41E6" w:rsidRPr="00551DEC" w:rsidRDefault="003A41E6" w:rsidP="00551DEC">
      <w:pPr>
        <w:pStyle w:val="textocentralizado"/>
        <w:spacing w:before="0" w:beforeAutospacing="0" w:after="0" w:afterAutospacing="0" w:line="336" w:lineRule="auto"/>
        <w:ind w:left="120" w:right="120"/>
        <w:jc w:val="center"/>
        <w:rPr>
          <w:rStyle w:val="Forte"/>
          <w:rFonts w:asciiTheme="minorHAnsi" w:hAnsiTheme="minorHAnsi" w:cstheme="minorHAnsi"/>
          <w:color w:val="000000"/>
        </w:rPr>
      </w:pPr>
      <w:r w:rsidRPr="00551DEC">
        <w:rPr>
          <w:rStyle w:val="Forte"/>
          <w:rFonts w:asciiTheme="minorHAnsi" w:hAnsiTheme="minorHAnsi" w:cstheme="minorHAnsi"/>
          <w:color w:val="000000"/>
        </w:rPr>
        <w:t>POLÍTICA NACIONAL ALDIR BLANC – PNAB</w:t>
      </w:r>
      <w:r w:rsidR="00F637D6" w:rsidRPr="00551DEC">
        <w:rPr>
          <w:rStyle w:val="Forte"/>
          <w:rFonts w:asciiTheme="minorHAnsi" w:hAnsiTheme="minorHAnsi" w:cstheme="minorHAnsi"/>
          <w:color w:val="000000"/>
        </w:rPr>
        <w:t xml:space="preserve"> (LEI N. 14.399/2022)</w:t>
      </w:r>
      <w:r w:rsidR="008A28DE">
        <w:rPr>
          <w:rStyle w:val="Forte"/>
          <w:rFonts w:asciiTheme="minorHAnsi" w:hAnsiTheme="minorHAnsi" w:cstheme="minorHAnsi"/>
          <w:color w:val="000000"/>
        </w:rPr>
        <w:t xml:space="preserve"> – CICLO 2</w:t>
      </w:r>
    </w:p>
    <w:p w14:paraId="06A6371A" w14:textId="77777777" w:rsidR="003A41E6" w:rsidRPr="00551DEC" w:rsidRDefault="003A41E6" w:rsidP="00551DEC">
      <w:pPr>
        <w:spacing w:after="0" w:line="336" w:lineRule="auto"/>
        <w:jc w:val="both"/>
        <w:rPr>
          <w:rFonts w:cstheme="minorHAnsi"/>
          <w:sz w:val="24"/>
          <w:szCs w:val="24"/>
        </w:rPr>
      </w:pPr>
    </w:p>
    <w:p w14:paraId="319C8C5B" w14:textId="77777777" w:rsidR="003A41E6" w:rsidRPr="00551DEC" w:rsidRDefault="003A41E6" w:rsidP="00551DEC">
      <w:pPr>
        <w:spacing w:after="0" w:line="336" w:lineRule="auto"/>
        <w:jc w:val="both"/>
        <w:rPr>
          <w:rFonts w:cstheme="minorHAnsi"/>
          <w:sz w:val="24"/>
          <w:szCs w:val="24"/>
        </w:rPr>
      </w:pPr>
      <w:r w:rsidRPr="00551DEC">
        <w:rPr>
          <w:rFonts w:cstheme="minorHAnsi"/>
          <w:sz w:val="24"/>
          <w:szCs w:val="24"/>
        </w:rPr>
        <w:t>A Política Nacional Aldir Blanc – PNAB (N. 14.399/2022) é uma oportunidade histórica de estruturar o sistema federativo de financiamento à cultura mediante os repasses da União aos Estados, Distrito Federal e Municípios de forma continuada.</w:t>
      </w:r>
    </w:p>
    <w:p w14:paraId="5FF2B368" w14:textId="2E9F8EE5" w:rsidR="003A41E6" w:rsidRPr="00551DEC" w:rsidRDefault="003A41E6" w:rsidP="00551DEC">
      <w:pPr>
        <w:spacing w:after="0" w:line="336" w:lineRule="auto"/>
        <w:jc w:val="both"/>
        <w:rPr>
          <w:rFonts w:cstheme="minorHAnsi"/>
          <w:color w:val="000000"/>
          <w:sz w:val="24"/>
          <w:szCs w:val="24"/>
        </w:rPr>
      </w:pPr>
      <w:r w:rsidRPr="00551DEC">
        <w:rPr>
          <w:rFonts w:cstheme="minorHAnsi"/>
          <w:sz w:val="24"/>
          <w:szCs w:val="24"/>
        </w:rPr>
        <w:t xml:space="preserve">Desse modo, a Prefeitura Municipal de </w:t>
      </w:r>
      <w:r w:rsidR="002E7FB9">
        <w:rPr>
          <w:rFonts w:cstheme="minorHAnsi"/>
          <w:sz w:val="24"/>
          <w:szCs w:val="24"/>
        </w:rPr>
        <w:t>Nova Aliança - SP</w:t>
      </w:r>
      <w:r w:rsidRPr="00551DEC">
        <w:rPr>
          <w:rFonts w:cstheme="minorHAnsi"/>
          <w:sz w:val="24"/>
          <w:szCs w:val="24"/>
        </w:rPr>
        <w:t>, torna público o</w:t>
      </w:r>
      <w:r w:rsidRPr="00551DEC">
        <w:rPr>
          <w:rFonts w:cstheme="minorHAnsi"/>
          <w:color w:val="000000"/>
          <w:sz w:val="24"/>
          <w:szCs w:val="24"/>
        </w:rPr>
        <w:t xml:space="preserve"> presente edital</w:t>
      </w:r>
      <w:r w:rsidR="00931E49" w:rsidRPr="00551DEC">
        <w:rPr>
          <w:rFonts w:cstheme="minorHAnsi"/>
          <w:color w:val="000000"/>
          <w:sz w:val="24"/>
          <w:szCs w:val="24"/>
        </w:rPr>
        <w:t xml:space="preserve"> </w:t>
      </w:r>
      <w:r w:rsidR="008A28DE">
        <w:rPr>
          <w:rFonts w:cstheme="minorHAnsi"/>
          <w:color w:val="000000"/>
          <w:sz w:val="24"/>
          <w:szCs w:val="24"/>
        </w:rPr>
        <w:t xml:space="preserve">do Ciclo 2, </w:t>
      </w:r>
      <w:r w:rsidR="00931E49" w:rsidRPr="00551DEC">
        <w:rPr>
          <w:rFonts w:cstheme="minorHAnsi"/>
          <w:color w:val="000000"/>
          <w:sz w:val="24"/>
          <w:szCs w:val="24"/>
        </w:rPr>
        <w:t>elaborado com base na</w:t>
      </w:r>
      <w:r w:rsidRPr="00551DEC">
        <w:rPr>
          <w:rFonts w:cstheme="minorHAnsi"/>
          <w:color w:val="000000"/>
          <w:sz w:val="24"/>
          <w:szCs w:val="24"/>
        </w:rPr>
        <w:t xml:space="preserve"> Lei nº 14.399/2022 (Lei PNAB), na Lei nº 14.903/2024 (Marco regulatório do fomento à cultura), no Decreto nº 11.740/2023 (Decreto PNAB), no Decreto nº 11.453/2023 (Decreto de Fomento) e na Instrução Normativa MINC nº 10/2023 (IN PNAB de Ações Afirmativas e Acessibilidade).</w:t>
      </w:r>
      <w:r w:rsidR="00170F7B" w:rsidRPr="00551DEC">
        <w:rPr>
          <w:rFonts w:cstheme="minorHAnsi"/>
          <w:color w:val="000000"/>
          <w:sz w:val="24"/>
          <w:szCs w:val="24"/>
        </w:rPr>
        <w:t xml:space="preserve"> </w:t>
      </w:r>
      <w:r w:rsidR="003303AF" w:rsidRPr="00551DEC">
        <w:rPr>
          <w:rFonts w:cstheme="minorHAnsi"/>
          <w:color w:val="000000"/>
          <w:sz w:val="24"/>
          <w:szCs w:val="24"/>
        </w:rPr>
        <w:t xml:space="preserve"> </w:t>
      </w:r>
    </w:p>
    <w:p w14:paraId="67BAA6DB" w14:textId="652502E9" w:rsidR="00E669A2" w:rsidRPr="00551DEC" w:rsidRDefault="00E669A2" w:rsidP="00551DEC">
      <w:pPr>
        <w:pStyle w:val="textojustificado"/>
        <w:spacing w:before="0" w:beforeAutospacing="0" w:after="0" w:afterAutospacing="0" w:line="336" w:lineRule="auto"/>
        <w:ind w:right="120"/>
        <w:jc w:val="both"/>
        <w:rPr>
          <w:rFonts w:asciiTheme="minorHAnsi" w:hAnsiTheme="minorHAnsi" w:cstheme="minorHAnsi"/>
        </w:rPr>
      </w:pPr>
      <w:r w:rsidRPr="00551DEC">
        <w:rPr>
          <w:rFonts w:asciiTheme="minorHAnsi" w:hAnsiTheme="minorHAnsi" w:cstheme="minorHAnsi"/>
          <w:color w:val="000000"/>
        </w:rPr>
        <w:t xml:space="preserve">As condições para a execução da PNAB foram criadas por meio do engajamento da sociedade e o presente edital destina-se a </w:t>
      </w:r>
      <w:r w:rsidR="00005EBE" w:rsidRPr="00551DEC">
        <w:rPr>
          <w:rFonts w:asciiTheme="minorHAnsi" w:hAnsiTheme="minorHAnsi" w:cstheme="minorHAnsi"/>
          <w:color w:val="000000"/>
        </w:rPr>
        <w:t xml:space="preserve">realizar </w:t>
      </w:r>
      <w:r w:rsidR="00551DEC" w:rsidRPr="00551DEC">
        <w:rPr>
          <w:rFonts w:asciiTheme="minorHAnsi" w:hAnsiTheme="minorHAnsi" w:cstheme="minorHAnsi"/>
          <w:color w:val="000000"/>
        </w:rPr>
        <w:t xml:space="preserve">fomento cultural, conforme definido </w:t>
      </w:r>
      <w:r w:rsidR="00005EBE" w:rsidRPr="00551DEC">
        <w:rPr>
          <w:rFonts w:asciiTheme="minorHAnsi" w:hAnsiTheme="minorHAnsi" w:cstheme="minorHAnsi"/>
          <w:color w:val="000000"/>
        </w:rPr>
        <w:t>em consulta pública</w:t>
      </w:r>
      <w:r w:rsidR="00886356" w:rsidRPr="00551DEC">
        <w:rPr>
          <w:rFonts w:asciiTheme="minorHAnsi" w:hAnsiTheme="minorHAnsi" w:cstheme="minorHAnsi"/>
          <w:color w:val="000000"/>
        </w:rPr>
        <w:t>.</w:t>
      </w:r>
      <w:r w:rsidR="00005EBE" w:rsidRPr="00551DEC">
        <w:rPr>
          <w:rFonts w:asciiTheme="minorHAnsi" w:hAnsiTheme="minorHAnsi" w:cstheme="minorHAnsi"/>
          <w:color w:val="000000"/>
        </w:rPr>
        <w:t xml:space="preserve"> </w:t>
      </w:r>
    </w:p>
    <w:p w14:paraId="3991843B" w14:textId="706AB19C" w:rsidR="00551DEC" w:rsidRPr="00551DEC" w:rsidRDefault="00551DEC" w:rsidP="00551DEC">
      <w:pPr>
        <w:pStyle w:val="textojustificado"/>
        <w:spacing w:before="0" w:beforeAutospacing="0" w:after="0" w:afterAutospacing="0" w:line="336" w:lineRule="auto"/>
        <w:ind w:right="120"/>
        <w:jc w:val="both"/>
        <w:rPr>
          <w:rFonts w:asciiTheme="minorHAnsi" w:eastAsiaTheme="minorHAnsi" w:hAnsiTheme="minorHAnsi" w:cstheme="minorHAnsi"/>
          <w:color w:val="000000"/>
          <w:lang w:eastAsia="en-US"/>
        </w:rPr>
      </w:pPr>
      <w:r w:rsidRPr="00551DEC">
        <w:rPr>
          <w:rFonts w:asciiTheme="minorHAnsi" w:eastAsiaTheme="minorHAnsi" w:hAnsiTheme="minorHAnsi" w:cstheme="minorHAnsi"/>
          <w:color w:val="000000"/>
          <w:lang w:eastAsia="en-US"/>
        </w:rPr>
        <w:t xml:space="preserve">O proponente </w:t>
      </w:r>
      <w:r w:rsidRPr="006B4C5A">
        <w:rPr>
          <w:rFonts w:asciiTheme="minorHAnsi" w:eastAsiaTheme="minorHAnsi" w:hAnsiTheme="minorHAnsi" w:cstheme="minorHAnsi"/>
          <w:color w:val="000000"/>
          <w:lang w:eastAsia="en-US"/>
        </w:rPr>
        <w:t>interessado (pessoa física e/ou jurídica do segmento cultural), deve realizar a inscrição online, pa</w:t>
      </w:r>
      <w:r w:rsidRPr="00551DEC">
        <w:rPr>
          <w:rFonts w:asciiTheme="minorHAnsi" w:eastAsiaTheme="minorHAnsi" w:hAnsiTheme="minorHAnsi" w:cstheme="minorHAnsi"/>
          <w:color w:val="000000"/>
          <w:lang w:eastAsia="en-US"/>
        </w:rPr>
        <w:t xml:space="preserve">ra o e-mail </w:t>
      </w:r>
      <w:hyperlink r:id="rId8" w:history="1">
        <w:r w:rsidR="002B146D" w:rsidRPr="00FA1E7E">
          <w:rPr>
            <w:rStyle w:val="Hyperlink"/>
            <w:rFonts w:ascii="Calibri" w:eastAsiaTheme="majorEastAsia" w:hAnsi="Calibri" w:cs="Calibri"/>
          </w:rPr>
          <w:t>pnab@novaalianca.sp.gov.br</w:t>
        </w:r>
      </w:hyperlink>
      <w:r w:rsidR="00BD2A75">
        <w:rPr>
          <w:rFonts w:asciiTheme="minorHAnsi" w:eastAsiaTheme="minorHAnsi" w:hAnsiTheme="minorHAnsi" w:cstheme="minorHAnsi"/>
          <w:color w:val="000000"/>
          <w:lang w:eastAsia="en-US"/>
        </w:rPr>
        <w:t xml:space="preserve">, entre os dias </w:t>
      </w:r>
      <w:r w:rsidR="006B4C5A">
        <w:rPr>
          <w:rFonts w:asciiTheme="minorHAnsi" w:eastAsiaTheme="minorHAnsi" w:hAnsiTheme="minorHAnsi" w:cstheme="minorHAnsi"/>
          <w:color w:val="000000"/>
          <w:lang w:eastAsia="en-US"/>
        </w:rPr>
        <w:t>04 a 14 de maio</w:t>
      </w:r>
      <w:r w:rsidRPr="00551DEC">
        <w:rPr>
          <w:rFonts w:asciiTheme="minorHAnsi" w:eastAsiaTheme="minorHAnsi" w:hAnsiTheme="minorHAnsi" w:cstheme="minorHAnsi"/>
          <w:color w:val="000000"/>
          <w:lang w:eastAsia="en-US"/>
        </w:rPr>
        <w:t xml:space="preserve"> de 2026. O assunto no e-mail deve ser obrigatoriamente </w:t>
      </w:r>
      <w:r w:rsidR="00DC3F8E" w:rsidRPr="004020B2">
        <w:rPr>
          <w:rFonts w:ascii="Calibri" w:hAnsi="Calibri" w:cs="Calibri"/>
          <w:b/>
          <w:color w:val="000000"/>
        </w:rPr>
        <w:t xml:space="preserve">INSCRIÇÃO EDITAL PNAB </w:t>
      </w:r>
      <w:r w:rsidR="00DC3F8E">
        <w:rPr>
          <w:rFonts w:ascii="Calibri" w:hAnsi="Calibri" w:cs="Calibri"/>
          <w:b/>
          <w:color w:val="000000"/>
        </w:rPr>
        <w:t>CICLO 2</w:t>
      </w:r>
      <w:r w:rsidRPr="00551DEC">
        <w:rPr>
          <w:rFonts w:asciiTheme="minorHAnsi" w:eastAsiaTheme="minorHAnsi" w:hAnsiTheme="minorHAnsi" w:cstheme="minorHAnsi"/>
          <w:b/>
          <w:color w:val="000000"/>
          <w:lang w:eastAsia="en-US"/>
        </w:rPr>
        <w:t xml:space="preserve"> + NOME DA CATEGORIA</w:t>
      </w:r>
      <w:r w:rsidRPr="00551DEC">
        <w:rPr>
          <w:rFonts w:asciiTheme="minorHAnsi" w:eastAsiaTheme="minorHAnsi" w:hAnsiTheme="minorHAnsi" w:cstheme="minorHAnsi"/>
          <w:color w:val="000000"/>
          <w:lang w:eastAsia="en-US"/>
        </w:rPr>
        <w:t xml:space="preserve"> (de acordo com Anexo I) e devem ser enviados todos os documentos </w:t>
      </w:r>
      <w:r w:rsidR="00BD2A75">
        <w:rPr>
          <w:rFonts w:asciiTheme="minorHAnsi" w:eastAsiaTheme="minorHAnsi" w:hAnsiTheme="minorHAnsi" w:cstheme="minorHAnsi"/>
          <w:color w:val="000000"/>
          <w:lang w:eastAsia="en-US"/>
        </w:rPr>
        <w:t xml:space="preserve">que constam no edital, no item </w:t>
      </w:r>
      <w:r w:rsidR="00BD2A75" w:rsidRPr="00BD2A75">
        <w:rPr>
          <w:rFonts w:asciiTheme="minorHAnsi" w:eastAsiaTheme="minorHAnsi" w:hAnsiTheme="minorHAnsi" w:cstheme="minorHAnsi"/>
          <w:b/>
          <w:color w:val="000000"/>
          <w:lang w:eastAsia="en-US"/>
        </w:rPr>
        <w:t>COMO SE INSCREVER</w:t>
      </w:r>
      <w:r w:rsidRPr="00BD2A75">
        <w:rPr>
          <w:rFonts w:asciiTheme="minorHAnsi" w:eastAsiaTheme="minorHAnsi" w:hAnsiTheme="minorHAnsi" w:cstheme="minorHAnsi"/>
          <w:b/>
          <w:color w:val="000000"/>
          <w:lang w:eastAsia="en-US"/>
        </w:rPr>
        <w:t>.</w:t>
      </w:r>
    </w:p>
    <w:p w14:paraId="432C0601" w14:textId="49B1094F" w:rsidR="00170F7B" w:rsidRPr="00551DEC" w:rsidRDefault="00170F7B" w:rsidP="00551DEC">
      <w:pPr>
        <w:pBdr>
          <w:top w:val="nil"/>
          <w:left w:val="nil"/>
          <w:bottom w:val="nil"/>
          <w:right w:val="nil"/>
          <w:between w:val="nil"/>
        </w:pBdr>
        <w:spacing w:after="0" w:line="336" w:lineRule="auto"/>
        <w:ind w:right="120"/>
        <w:jc w:val="both"/>
        <w:rPr>
          <w:rFonts w:cstheme="minorHAnsi"/>
          <w:sz w:val="24"/>
          <w:szCs w:val="24"/>
        </w:rPr>
      </w:pPr>
      <w:r w:rsidRPr="00551DEC">
        <w:rPr>
          <w:rFonts w:eastAsia="Times New Roman" w:cstheme="minorHAnsi"/>
          <w:color w:val="000000"/>
          <w:sz w:val="24"/>
          <w:szCs w:val="24"/>
          <w:lang w:eastAsia="pt-BR"/>
        </w:rPr>
        <w:t xml:space="preserve">O valor do edital é de </w:t>
      </w:r>
      <w:r w:rsidR="00551DEC" w:rsidRPr="006B4C5A">
        <w:rPr>
          <w:rFonts w:cstheme="minorHAnsi"/>
          <w:sz w:val="24"/>
          <w:szCs w:val="24"/>
        </w:rPr>
        <w:t xml:space="preserve">R$ </w:t>
      </w:r>
      <w:r w:rsidR="002B146D" w:rsidRPr="006B4C5A">
        <w:rPr>
          <w:rFonts w:cstheme="minorHAnsi"/>
        </w:rPr>
        <w:t>59.774,68 (cinquenta e nove mil, setecentos e setenta e quatro reais e sessenta e oito centavos)</w:t>
      </w:r>
      <w:r w:rsidR="00BD2A75" w:rsidRPr="006B4C5A">
        <w:rPr>
          <w:rFonts w:cstheme="minorHAnsi"/>
          <w:sz w:val="24"/>
          <w:szCs w:val="24"/>
        </w:rPr>
        <w:t xml:space="preserve">, </w:t>
      </w:r>
      <w:r w:rsidRPr="006B4C5A">
        <w:rPr>
          <w:rFonts w:cstheme="minorHAnsi"/>
          <w:sz w:val="24"/>
          <w:szCs w:val="24"/>
        </w:rPr>
        <w:t>divididos</w:t>
      </w:r>
      <w:r w:rsidRPr="00551DEC">
        <w:rPr>
          <w:rFonts w:cstheme="minorHAnsi"/>
          <w:sz w:val="24"/>
          <w:szCs w:val="24"/>
        </w:rPr>
        <w:t xml:space="preserve"> entre as subcategorias de apoio descritas no </w:t>
      </w:r>
      <w:r w:rsidRPr="00551DEC">
        <w:rPr>
          <w:rFonts w:cstheme="minorHAnsi"/>
          <w:b/>
          <w:sz w:val="24"/>
          <w:szCs w:val="24"/>
        </w:rPr>
        <w:t>Anexo I</w:t>
      </w:r>
      <w:r w:rsidR="00A23595" w:rsidRPr="00551DEC">
        <w:rPr>
          <w:rFonts w:cstheme="minorHAnsi"/>
          <w:sz w:val="24"/>
          <w:szCs w:val="24"/>
        </w:rPr>
        <w:t xml:space="preserve"> do referido edital</w:t>
      </w:r>
      <w:r w:rsidRPr="00551DEC">
        <w:rPr>
          <w:rFonts w:cstheme="minorHAnsi"/>
          <w:sz w:val="24"/>
          <w:szCs w:val="24"/>
        </w:rPr>
        <w:t xml:space="preserve">. </w:t>
      </w:r>
    </w:p>
    <w:p w14:paraId="3D68820A" w14:textId="12EADDA4" w:rsidR="00987D92" w:rsidRPr="00551DEC" w:rsidRDefault="00170F7B" w:rsidP="00987D92">
      <w:pPr>
        <w:pStyle w:val="textojustificado"/>
        <w:spacing w:before="0" w:beforeAutospacing="0" w:after="0" w:afterAutospacing="0" w:line="336" w:lineRule="auto"/>
        <w:ind w:right="120"/>
        <w:jc w:val="both"/>
        <w:rPr>
          <w:rFonts w:asciiTheme="minorHAnsi" w:eastAsiaTheme="minorHAnsi" w:hAnsiTheme="minorHAnsi" w:cstheme="minorHAnsi"/>
          <w:color w:val="000000"/>
          <w:lang w:eastAsia="en-US"/>
        </w:rPr>
      </w:pPr>
      <w:r w:rsidRPr="00551DEC">
        <w:rPr>
          <w:rFonts w:cstheme="minorHAnsi"/>
          <w:color w:val="000000"/>
        </w:rPr>
        <w:t xml:space="preserve"> </w:t>
      </w:r>
      <w:r w:rsidR="00987D92" w:rsidRPr="00551DEC">
        <w:rPr>
          <w:rFonts w:asciiTheme="minorHAnsi" w:eastAsiaTheme="minorHAnsi" w:hAnsiTheme="minorHAnsi" w:cstheme="minorHAnsi"/>
          <w:color w:val="000000"/>
          <w:lang w:eastAsia="en-US"/>
        </w:rPr>
        <w:t xml:space="preserve">O edital e anexos encontram-se na íntegra, no endereço eletrônico: </w:t>
      </w:r>
      <w:hyperlink r:id="rId9" w:history="1">
        <w:r w:rsidR="002B146D" w:rsidRPr="008B43BC">
          <w:rPr>
            <w:rStyle w:val="Hyperlink"/>
            <w:rFonts w:asciiTheme="minorHAnsi" w:eastAsiaTheme="majorEastAsia" w:hAnsiTheme="minorHAnsi" w:cstheme="minorHAnsi"/>
          </w:rPr>
          <w:t>www.novaalianca.sp.gov.br</w:t>
        </w:r>
      </w:hyperlink>
      <w:r w:rsidR="00307444">
        <w:t>.</w:t>
      </w:r>
    </w:p>
    <w:p w14:paraId="3358B384" w14:textId="0B9C9A0F" w:rsidR="00005EBE" w:rsidRPr="00551DEC" w:rsidRDefault="00005EBE" w:rsidP="00551DEC">
      <w:pPr>
        <w:pBdr>
          <w:top w:val="nil"/>
          <w:left w:val="nil"/>
          <w:bottom w:val="nil"/>
          <w:right w:val="nil"/>
          <w:between w:val="nil"/>
        </w:pBdr>
        <w:spacing w:after="0" w:line="336" w:lineRule="auto"/>
        <w:ind w:right="120"/>
        <w:jc w:val="both"/>
        <w:rPr>
          <w:rFonts w:cstheme="minorHAnsi"/>
          <w:color w:val="FF0000"/>
          <w:sz w:val="24"/>
          <w:szCs w:val="24"/>
        </w:rPr>
      </w:pPr>
    </w:p>
    <w:p w14:paraId="092B38F9" w14:textId="10E05C8E" w:rsidR="00005EBE" w:rsidRDefault="003303AF" w:rsidP="00551DEC">
      <w:pPr>
        <w:pBdr>
          <w:top w:val="nil"/>
          <w:left w:val="nil"/>
          <w:bottom w:val="nil"/>
          <w:right w:val="nil"/>
          <w:between w:val="nil"/>
        </w:pBdr>
        <w:spacing w:after="0" w:line="336" w:lineRule="auto"/>
        <w:ind w:right="120"/>
        <w:jc w:val="both"/>
        <w:rPr>
          <w:rFonts w:cstheme="minorHAnsi"/>
          <w:b/>
          <w:bCs/>
          <w:color w:val="BFBFBF"/>
          <w:sz w:val="24"/>
          <w:szCs w:val="24"/>
          <w:shd w:val="clear" w:color="auto" w:fill="1F1F1F"/>
        </w:rPr>
      </w:pPr>
      <w:r w:rsidRPr="00551DEC">
        <w:rPr>
          <w:rFonts w:cstheme="minorHAnsi"/>
          <w:b/>
          <w:bCs/>
          <w:color w:val="BFBFBF"/>
          <w:sz w:val="24"/>
          <w:szCs w:val="24"/>
          <w:shd w:val="clear" w:color="auto" w:fill="1F1F1F"/>
        </w:rPr>
        <w:t xml:space="preserve"> </w:t>
      </w:r>
    </w:p>
    <w:p w14:paraId="0A4B5ED3" w14:textId="77777777" w:rsidR="00B678E4" w:rsidRPr="00551DEC" w:rsidRDefault="00B678E4" w:rsidP="00551DEC">
      <w:pPr>
        <w:pBdr>
          <w:top w:val="nil"/>
          <w:left w:val="nil"/>
          <w:bottom w:val="nil"/>
          <w:right w:val="nil"/>
          <w:between w:val="nil"/>
        </w:pBdr>
        <w:spacing w:after="0" w:line="336" w:lineRule="auto"/>
        <w:ind w:right="120"/>
        <w:jc w:val="both"/>
        <w:rPr>
          <w:rFonts w:cstheme="minorHAnsi"/>
          <w:color w:val="000000"/>
          <w:sz w:val="24"/>
          <w:szCs w:val="24"/>
        </w:rPr>
      </w:pPr>
      <w:bookmarkStart w:id="0" w:name="_GoBack"/>
      <w:bookmarkEnd w:id="0"/>
    </w:p>
    <w:p w14:paraId="4CE1AD37" w14:textId="25D19897" w:rsidR="00551DEC" w:rsidRPr="00983DF0" w:rsidRDefault="006B4C5A" w:rsidP="006B4C5A">
      <w:pPr>
        <w:pBdr>
          <w:top w:val="nil"/>
          <w:left w:val="nil"/>
          <w:bottom w:val="nil"/>
          <w:right w:val="nil"/>
          <w:between w:val="nil"/>
        </w:pBdr>
        <w:spacing w:after="0" w:line="336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>
        <w:rPr>
          <w:rFonts w:cstheme="minorHAnsi"/>
          <w:sz w:val="24"/>
          <w:szCs w:val="24"/>
        </w:rPr>
        <w:t>Jurandir Barbosa de Morais</w:t>
      </w:r>
    </w:p>
    <w:p w14:paraId="08BF043B" w14:textId="77777777" w:rsidR="00551DEC" w:rsidRPr="006B4C5A" w:rsidRDefault="00551DEC" w:rsidP="006B4C5A">
      <w:pPr>
        <w:pBdr>
          <w:top w:val="nil"/>
          <w:left w:val="nil"/>
          <w:bottom w:val="nil"/>
          <w:right w:val="nil"/>
          <w:between w:val="nil"/>
        </w:pBdr>
        <w:spacing w:after="0" w:line="336" w:lineRule="auto"/>
        <w:jc w:val="center"/>
        <w:rPr>
          <w:rFonts w:cstheme="minorHAnsi"/>
          <w:sz w:val="24"/>
          <w:szCs w:val="24"/>
        </w:rPr>
      </w:pPr>
      <w:r w:rsidRPr="006B4C5A">
        <w:rPr>
          <w:rFonts w:cstheme="minorHAnsi"/>
          <w:sz w:val="24"/>
          <w:szCs w:val="24"/>
        </w:rPr>
        <w:t>Prefeito Municipal</w:t>
      </w:r>
    </w:p>
    <w:sectPr w:rsidR="00551DEC" w:rsidRPr="006B4C5A" w:rsidSect="00482DB6">
      <w:headerReference w:type="default" r:id="rId10"/>
      <w:footerReference w:type="default" r:id="rId11"/>
      <w:pgSz w:w="11906" w:h="16838"/>
      <w:pgMar w:top="-2268" w:right="1133" w:bottom="1417" w:left="1701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8177C5" w14:textId="77777777" w:rsidR="00C85951" w:rsidRDefault="00C85951" w:rsidP="006C1D8D">
      <w:pPr>
        <w:spacing w:after="0" w:line="240" w:lineRule="auto"/>
      </w:pPr>
      <w:r>
        <w:separator/>
      </w:r>
    </w:p>
  </w:endnote>
  <w:endnote w:type="continuationSeparator" w:id="0">
    <w:p w14:paraId="7E7CBCC6" w14:textId="77777777" w:rsidR="00C85951" w:rsidRDefault="00C85951" w:rsidP="006C1D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C84FEA" w14:textId="5F1319CA" w:rsidR="00081C46" w:rsidRDefault="001C1BDF">
    <w:pPr>
      <w:pStyle w:val="Rodap"/>
    </w:pPr>
    <w:r>
      <w:rPr>
        <w:noProof/>
        <w:lang w:eastAsia="pt-BR"/>
      </w:rPr>
      <w:drawing>
        <wp:anchor distT="0" distB="0" distL="114300" distR="114300" simplePos="0" relativeHeight="251663360" behindDoc="1" locked="0" layoutInCell="1" allowOverlap="1" wp14:anchorId="7AD14A66" wp14:editId="75029AF6">
          <wp:simplePos x="0" y="0"/>
          <wp:positionH relativeFrom="page">
            <wp:align>center</wp:align>
          </wp:positionH>
          <wp:positionV relativeFrom="paragraph">
            <wp:posOffset>14018</wp:posOffset>
          </wp:positionV>
          <wp:extent cx="336310" cy="383295"/>
          <wp:effectExtent l="0" t="0" r="6985" b="0"/>
          <wp:wrapNone/>
          <wp:docPr id="103291442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2914421" name="Imagem 103291442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6310" cy="3832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81C46"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063EDBC8" wp14:editId="6EE8BF22">
          <wp:simplePos x="0" y="0"/>
          <wp:positionH relativeFrom="column">
            <wp:posOffset>2788920</wp:posOffset>
          </wp:positionH>
          <wp:positionV relativeFrom="bottomMargin">
            <wp:posOffset>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31442D" w14:textId="77777777" w:rsidR="00C85951" w:rsidRDefault="00C85951" w:rsidP="006C1D8D">
      <w:pPr>
        <w:spacing w:after="0" w:line="240" w:lineRule="auto"/>
      </w:pPr>
      <w:r>
        <w:separator/>
      </w:r>
    </w:p>
  </w:footnote>
  <w:footnote w:type="continuationSeparator" w:id="0">
    <w:p w14:paraId="5B5F4B31" w14:textId="77777777" w:rsidR="00C85951" w:rsidRDefault="00C85951" w:rsidP="006C1D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6D0849" w14:textId="3FCC89E8" w:rsidR="006C1D8D" w:rsidRDefault="00081C46" w:rsidP="00954F9C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24D34DB1" wp14:editId="168CBADF">
          <wp:simplePos x="0" y="0"/>
          <wp:positionH relativeFrom="margin">
            <wp:align>left</wp:align>
          </wp:positionH>
          <wp:positionV relativeFrom="paragraph">
            <wp:posOffset>205105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52467">
      <w:t xml:space="preserve">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singleLevel"/>
    <w:tmpl w:val="00000007"/>
    <w:name w:val="WW8Num7"/>
    <w:lvl w:ilvl="0">
      <w:start w:val="1"/>
      <w:numFmt w:val="decimal"/>
      <w:pStyle w:val="Artigo"/>
      <w:lvlText w:val="Art. %1 "/>
      <w:lvlJc w:val="left"/>
      <w:pPr>
        <w:tabs>
          <w:tab w:val="num" w:pos="1440"/>
        </w:tabs>
        <w:ind w:left="360" w:hanging="360"/>
      </w:pPr>
    </w:lvl>
  </w:abstractNum>
  <w:abstractNum w:abstractNumId="1" w15:restartNumberingAfterBreak="0">
    <w:nsid w:val="00000402"/>
    <w:multiLevelType w:val="multilevel"/>
    <w:tmpl w:val="5A8E7E18"/>
    <w:lvl w:ilvl="0">
      <w:start w:val="1"/>
      <w:numFmt w:val="upperRoman"/>
      <w:lvlText w:val="%1"/>
      <w:lvlJc w:val="left"/>
      <w:pPr>
        <w:ind w:hanging="184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2" w15:restartNumberingAfterBreak="0">
    <w:nsid w:val="00000403"/>
    <w:multiLevelType w:val="multilevel"/>
    <w:tmpl w:val="00000886"/>
    <w:lvl w:ilvl="0">
      <w:start w:val="2"/>
      <w:numFmt w:val="upperRoman"/>
      <w:lvlText w:val="%1"/>
      <w:lvlJc w:val="left"/>
      <w:pPr>
        <w:ind w:hanging="186"/>
      </w:pPr>
      <w:rPr>
        <w:rFonts w:ascii="Century Gothic" w:hAnsi="Century Gothic" w:cs="Century Gothic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3" w15:restartNumberingAfterBreak="0">
    <w:nsid w:val="00000404"/>
    <w:multiLevelType w:val="multilevel"/>
    <w:tmpl w:val="8A04527A"/>
    <w:lvl w:ilvl="0">
      <w:start w:val="1"/>
      <w:numFmt w:val="lowerLetter"/>
      <w:lvlText w:val="%1"/>
      <w:lvlJc w:val="left"/>
      <w:pPr>
        <w:ind w:hanging="290"/>
      </w:pPr>
      <w:rPr>
        <w:rFonts w:cs="Times New Roman" w:hint="default"/>
        <w:b/>
        <w:bCs/>
        <w:spacing w:val="-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4" w15:restartNumberingAfterBreak="0">
    <w:nsid w:val="00000405"/>
    <w:multiLevelType w:val="multilevel"/>
    <w:tmpl w:val="0380C6AC"/>
    <w:lvl w:ilvl="0">
      <w:start w:val="1"/>
      <w:numFmt w:val="upperRoman"/>
      <w:lvlText w:val="%1"/>
      <w:lvlJc w:val="left"/>
      <w:pPr>
        <w:ind w:hanging="135"/>
      </w:pPr>
      <w:rPr>
        <w:rFonts w:ascii="Century Gothic" w:hAnsi="Century Gothic" w:cs="Century Gothic"/>
        <w:b/>
        <w:bCs/>
        <w:w w:val="103"/>
        <w:sz w:val="22"/>
        <w:szCs w:val="22"/>
      </w:rPr>
    </w:lvl>
    <w:lvl w:ilvl="1">
      <w:start w:val="1"/>
      <w:numFmt w:val="upperRoman"/>
      <w:lvlText w:val="%2"/>
      <w:lvlJc w:val="left"/>
      <w:pPr>
        <w:ind w:hanging="137"/>
      </w:pPr>
      <w:rPr>
        <w:rFonts w:cs="Times New Roman" w:hint="default"/>
        <w:b/>
        <w:bCs/>
        <w:sz w:val="22"/>
        <w:szCs w:val="22"/>
      </w:rPr>
    </w:lvl>
    <w:lvl w:ilvl="2">
      <w:start w:val="1"/>
      <w:numFmt w:val="lowerLetter"/>
      <w:lvlText w:val="%3)"/>
      <w:lvlJc w:val="left"/>
      <w:pPr>
        <w:ind w:hanging="291"/>
      </w:pPr>
      <w:rPr>
        <w:rFonts w:ascii="Century Gothic" w:hAnsi="Century Gothic" w:cs="Century Gothic"/>
        <w:b/>
        <w:bCs/>
        <w:spacing w:val="-1"/>
        <w:w w:val="101"/>
        <w:sz w:val="21"/>
        <w:szCs w:val="21"/>
      </w:rPr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5" w15:restartNumberingAfterBreak="0">
    <w:nsid w:val="00000406"/>
    <w:multiLevelType w:val="multilevel"/>
    <w:tmpl w:val="00000889"/>
    <w:lvl w:ilvl="0">
      <w:start w:val="1"/>
      <w:numFmt w:val="upperRoman"/>
      <w:lvlText w:val="%1"/>
      <w:lvlJc w:val="left"/>
      <w:pPr>
        <w:ind w:hanging="157"/>
      </w:pPr>
      <w:rPr>
        <w:rFonts w:ascii="Century Gothic" w:hAnsi="Century Gothic" w:cs="Century Gothic"/>
        <w:b/>
        <w:bCs/>
        <w:sz w:val="22"/>
        <w:szCs w:val="22"/>
      </w:rPr>
    </w:lvl>
    <w:lvl w:ilvl="1">
      <w:start w:val="1"/>
      <w:numFmt w:val="upperRoman"/>
      <w:lvlText w:val="%2"/>
      <w:lvlJc w:val="left"/>
      <w:pPr>
        <w:ind w:hanging="121"/>
      </w:pPr>
      <w:rPr>
        <w:rFonts w:ascii="Century Gothic" w:hAnsi="Century Gothic" w:cs="Century Gothic"/>
        <w:b/>
        <w:bCs/>
        <w:w w:val="101"/>
        <w:sz w:val="21"/>
        <w:szCs w:val="21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6" w15:restartNumberingAfterBreak="0">
    <w:nsid w:val="00000407"/>
    <w:multiLevelType w:val="multilevel"/>
    <w:tmpl w:val="0000088A"/>
    <w:lvl w:ilvl="0">
      <w:start w:val="1"/>
      <w:numFmt w:val="upperRoman"/>
      <w:lvlText w:val="%1"/>
      <w:lvlJc w:val="left"/>
      <w:pPr>
        <w:ind w:hanging="216"/>
      </w:pPr>
      <w:rPr>
        <w:rFonts w:ascii="Century Gothic" w:hAnsi="Century Gothic" w:cs="Century Gothic"/>
        <w:b/>
        <w:bCs/>
        <w:w w:val="101"/>
        <w:sz w:val="21"/>
        <w:szCs w:val="21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7" w15:restartNumberingAfterBreak="0">
    <w:nsid w:val="00000408"/>
    <w:multiLevelType w:val="multilevel"/>
    <w:tmpl w:val="AC026584"/>
    <w:lvl w:ilvl="0">
      <w:start w:val="1"/>
      <w:numFmt w:val="upperRoman"/>
      <w:lvlText w:val="%1"/>
      <w:lvlJc w:val="left"/>
      <w:pPr>
        <w:ind w:hanging="120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8" w15:restartNumberingAfterBreak="0">
    <w:nsid w:val="00000409"/>
    <w:multiLevelType w:val="multilevel"/>
    <w:tmpl w:val="D262A958"/>
    <w:lvl w:ilvl="0">
      <w:start w:val="1"/>
      <w:numFmt w:val="lowerLetter"/>
      <w:lvlText w:val="%1"/>
      <w:lvlJc w:val="left"/>
      <w:pPr>
        <w:ind w:hanging="291"/>
      </w:pPr>
      <w:rPr>
        <w:rFonts w:cs="Times New Roman" w:hint="default"/>
        <w:b/>
        <w:bCs/>
        <w:spacing w:val="-1"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9" w15:restartNumberingAfterBreak="0">
    <w:nsid w:val="0000040A"/>
    <w:multiLevelType w:val="multilevel"/>
    <w:tmpl w:val="ABAA20EA"/>
    <w:lvl w:ilvl="0">
      <w:start w:val="1"/>
      <w:numFmt w:val="upperRoman"/>
      <w:lvlText w:val="%1"/>
      <w:lvlJc w:val="left"/>
      <w:pPr>
        <w:ind w:hanging="124"/>
      </w:pPr>
      <w:rPr>
        <w:rFonts w:ascii="Georgia" w:hAnsi="Georgia" w:cs="Century Gothic" w:hint="default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0" w15:restartNumberingAfterBreak="0">
    <w:nsid w:val="0000040B"/>
    <w:multiLevelType w:val="multilevel"/>
    <w:tmpl w:val="E280C914"/>
    <w:lvl w:ilvl="0">
      <w:start w:val="2"/>
      <w:numFmt w:val="upperRoman"/>
      <w:lvlText w:val="%1"/>
      <w:lvlJc w:val="left"/>
      <w:pPr>
        <w:ind w:hanging="195"/>
      </w:pPr>
      <w:rPr>
        <w:rFonts w:ascii="Georgia" w:hAnsi="Georgia" w:cs="Century Gothic" w:hint="default"/>
        <w:b/>
        <w:bCs/>
        <w:w w:val="103"/>
        <w:sz w:val="22"/>
        <w:szCs w:val="22"/>
      </w:rPr>
    </w:lvl>
    <w:lvl w:ilvl="1">
      <w:start w:val="1"/>
      <w:numFmt w:val="upperRoman"/>
      <w:lvlText w:val="%2"/>
      <w:lvlJc w:val="left"/>
      <w:pPr>
        <w:ind w:hanging="188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1" w15:restartNumberingAfterBreak="0">
    <w:nsid w:val="0000040C"/>
    <w:multiLevelType w:val="multilevel"/>
    <w:tmpl w:val="2F041BF6"/>
    <w:lvl w:ilvl="0">
      <w:start w:val="6"/>
      <w:numFmt w:val="upperRoman"/>
      <w:lvlText w:val="%1"/>
      <w:lvlJc w:val="left"/>
      <w:pPr>
        <w:ind w:hanging="381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2" w15:restartNumberingAfterBreak="0">
    <w:nsid w:val="0000040D"/>
    <w:multiLevelType w:val="multilevel"/>
    <w:tmpl w:val="55507596"/>
    <w:lvl w:ilvl="0">
      <w:start w:val="1"/>
      <w:numFmt w:val="upperRoman"/>
      <w:lvlText w:val="%1"/>
      <w:lvlJc w:val="left"/>
      <w:pPr>
        <w:ind w:hanging="124"/>
      </w:pPr>
      <w:rPr>
        <w:rFonts w:ascii="Georgia" w:hAnsi="Georgia" w:cs="Century Gothic" w:hint="default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3" w15:restartNumberingAfterBreak="0">
    <w:nsid w:val="0000040E"/>
    <w:multiLevelType w:val="multilevel"/>
    <w:tmpl w:val="0C349900"/>
    <w:lvl w:ilvl="0">
      <w:start w:val="3"/>
      <w:numFmt w:val="upperRoman"/>
      <w:lvlText w:val="%1"/>
      <w:lvlJc w:val="left"/>
      <w:pPr>
        <w:ind w:hanging="263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start w:val="1"/>
      <w:numFmt w:val="upperRoman"/>
      <w:lvlText w:val="%2"/>
      <w:lvlJc w:val="left"/>
      <w:pPr>
        <w:ind w:hanging="150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2">
      <w:start w:val="1"/>
      <w:numFmt w:val="lowerLetter"/>
      <w:lvlText w:val="%3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4" w15:restartNumberingAfterBreak="0">
    <w:nsid w:val="0000040F"/>
    <w:multiLevelType w:val="multilevel"/>
    <w:tmpl w:val="00000892"/>
    <w:lvl w:ilvl="0">
      <w:start w:val="1"/>
      <w:numFmt w:val="lowerLetter"/>
      <w:lvlText w:val="%1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5" w15:restartNumberingAfterBreak="0">
    <w:nsid w:val="00000410"/>
    <w:multiLevelType w:val="multilevel"/>
    <w:tmpl w:val="00000893"/>
    <w:lvl w:ilvl="0">
      <w:start w:val="1"/>
      <w:numFmt w:val="upperRoman"/>
      <w:lvlText w:val="%1"/>
      <w:lvlJc w:val="left"/>
      <w:pPr>
        <w:ind w:hanging="112"/>
      </w:pPr>
      <w:rPr>
        <w:rFonts w:ascii="Arial" w:hAnsi="Arial" w:cs="Arial"/>
        <w:b w:val="0"/>
        <w:bCs w:val="0"/>
        <w:w w:val="99"/>
        <w:sz w:val="20"/>
        <w:szCs w:val="20"/>
      </w:rPr>
    </w:lvl>
    <w:lvl w:ilvl="1">
      <w:start w:val="1"/>
      <w:numFmt w:val="lowerLetter"/>
      <w:lvlText w:val="%2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6" w15:restartNumberingAfterBreak="0">
    <w:nsid w:val="00000411"/>
    <w:multiLevelType w:val="multilevel"/>
    <w:tmpl w:val="00000894"/>
    <w:lvl w:ilvl="0">
      <w:start w:val="4"/>
      <w:numFmt w:val="lowerLetter"/>
      <w:lvlText w:val="%1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7" w15:restartNumberingAfterBreak="0">
    <w:nsid w:val="00000412"/>
    <w:multiLevelType w:val="multilevel"/>
    <w:tmpl w:val="00000895"/>
    <w:lvl w:ilvl="0">
      <w:numFmt w:val="bullet"/>
      <w:lvlText w:val="•"/>
      <w:lvlJc w:val="left"/>
      <w:pPr>
        <w:ind w:hanging="361"/>
      </w:pPr>
      <w:rPr>
        <w:rFonts w:ascii="Arial" w:hAnsi="Arial"/>
        <w:b w:val="0"/>
        <w:w w:val="131"/>
        <w:sz w:val="26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8" w15:restartNumberingAfterBreak="0">
    <w:nsid w:val="00000413"/>
    <w:multiLevelType w:val="multilevel"/>
    <w:tmpl w:val="744CFE52"/>
    <w:lvl w:ilvl="0">
      <w:start w:val="2"/>
      <w:numFmt w:val="upperRoman"/>
      <w:lvlText w:val="%1"/>
      <w:lvlJc w:val="left"/>
      <w:pPr>
        <w:ind w:hanging="187"/>
      </w:pPr>
      <w:rPr>
        <w:rFonts w:ascii="Georgia" w:hAnsi="Georgia" w:cs="Century Gothic" w:hint="default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9" w15:restartNumberingAfterBreak="0">
    <w:nsid w:val="0FA55193"/>
    <w:multiLevelType w:val="hybridMultilevel"/>
    <w:tmpl w:val="937EE84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25150DD"/>
    <w:multiLevelType w:val="hybridMultilevel"/>
    <w:tmpl w:val="009488BC"/>
    <w:lvl w:ilvl="0" w:tplc="835032B6">
      <w:start w:val="1"/>
      <w:numFmt w:val="decimal"/>
      <w:lvlText w:val="%1."/>
      <w:lvlJc w:val="left"/>
      <w:pPr>
        <w:ind w:left="2061" w:hanging="360"/>
      </w:pPr>
      <w:rPr>
        <w:rFonts w:cstheme="minorBidi"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1" w15:restartNumberingAfterBreak="0">
    <w:nsid w:val="19F33B7C"/>
    <w:multiLevelType w:val="hybridMultilevel"/>
    <w:tmpl w:val="47340BDE"/>
    <w:lvl w:ilvl="0" w:tplc="0BEE113A">
      <w:start w:val="1"/>
      <w:numFmt w:val="upperRoman"/>
      <w:lvlText w:val="%1"/>
      <w:lvlJc w:val="left"/>
      <w:pPr>
        <w:ind w:left="3317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4037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4757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5477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6197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917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7637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8357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9077" w:hanging="180"/>
      </w:pPr>
      <w:rPr>
        <w:rFonts w:cs="Times New Roman"/>
      </w:rPr>
    </w:lvl>
  </w:abstractNum>
  <w:abstractNum w:abstractNumId="22" w15:restartNumberingAfterBreak="0">
    <w:nsid w:val="26D85DFD"/>
    <w:multiLevelType w:val="hybridMultilevel"/>
    <w:tmpl w:val="8D8E2706"/>
    <w:lvl w:ilvl="0" w:tplc="9EEE8DDE">
      <w:start w:val="1"/>
      <w:numFmt w:val="upperRoman"/>
      <w:lvlText w:val="%1"/>
      <w:lvlJc w:val="left"/>
      <w:pPr>
        <w:ind w:left="242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3" w15:restartNumberingAfterBreak="0">
    <w:nsid w:val="288376E1"/>
    <w:multiLevelType w:val="hybridMultilevel"/>
    <w:tmpl w:val="35A4260E"/>
    <w:lvl w:ilvl="0" w:tplc="2C263860">
      <w:start w:val="1"/>
      <w:numFmt w:val="upperRoman"/>
      <w:lvlText w:val="%1."/>
      <w:lvlJc w:val="left"/>
      <w:pPr>
        <w:ind w:left="242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4" w15:restartNumberingAfterBreak="0">
    <w:nsid w:val="2E646FEA"/>
    <w:multiLevelType w:val="hybridMultilevel"/>
    <w:tmpl w:val="4E36066A"/>
    <w:lvl w:ilvl="0" w:tplc="0BEE113A">
      <w:start w:val="1"/>
      <w:numFmt w:val="upperRoman"/>
      <w:lvlText w:val="%1"/>
      <w:lvlJc w:val="left"/>
      <w:pPr>
        <w:ind w:left="136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5" w15:restartNumberingAfterBreak="0">
    <w:nsid w:val="303F249A"/>
    <w:multiLevelType w:val="hybridMultilevel"/>
    <w:tmpl w:val="D5BAE682"/>
    <w:lvl w:ilvl="0" w:tplc="0BEE113A">
      <w:start w:val="1"/>
      <w:numFmt w:val="upperRoman"/>
      <w:lvlText w:val="%1"/>
      <w:lvlJc w:val="left"/>
      <w:pPr>
        <w:ind w:left="2421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581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741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  <w:rPr>
        <w:rFonts w:cs="Times New Roman"/>
      </w:rPr>
    </w:lvl>
  </w:abstractNum>
  <w:abstractNum w:abstractNumId="26" w15:restartNumberingAfterBreak="0">
    <w:nsid w:val="32A059D2"/>
    <w:multiLevelType w:val="hybridMultilevel"/>
    <w:tmpl w:val="6DB2C97C"/>
    <w:lvl w:ilvl="0" w:tplc="0BEE113A">
      <w:start w:val="1"/>
      <w:numFmt w:val="upperRoman"/>
      <w:lvlText w:val="%1"/>
      <w:lvlJc w:val="left"/>
      <w:pPr>
        <w:ind w:left="3141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861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4581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5301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6021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741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7461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8181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901" w:hanging="180"/>
      </w:pPr>
      <w:rPr>
        <w:rFonts w:cs="Times New Roman"/>
      </w:rPr>
    </w:lvl>
  </w:abstractNum>
  <w:abstractNum w:abstractNumId="27" w15:restartNumberingAfterBreak="0">
    <w:nsid w:val="39F11569"/>
    <w:multiLevelType w:val="hybridMultilevel"/>
    <w:tmpl w:val="E9C0F95C"/>
    <w:lvl w:ilvl="0" w:tplc="C2FCE0B8">
      <w:start w:val="1"/>
      <w:numFmt w:val="lowerLetter"/>
      <w:lvlText w:val="%1"/>
      <w:lvlJc w:val="left"/>
      <w:pPr>
        <w:ind w:left="242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8" w15:restartNumberingAfterBreak="0">
    <w:nsid w:val="3C4A1B9D"/>
    <w:multiLevelType w:val="hybridMultilevel"/>
    <w:tmpl w:val="83582C84"/>
    <w:lvl w:ilvl="0" w:tplc="5ADC0FE8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9" w15:restartNumberingAfterBreak="0">
    <w:nsid w:val="3E7C4FE7"/>
    <w:multiLevelType w:val="hybridMultilevel"/>
    <w:tmpl w:val="3388545C"/>
    <w:lvl w:ilvl="0" w:tplc="E0A01C84">
      <w:start w:val="1"/>
      <w:numFmt w:val="upperRoman"/>
      <w:lvlText w:val="%1."/>
      <w:lvlJc w:val="left"/>
      <w:pPr>
        <w:ind w:left="2421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30" w15:restartNumberingAfterBreak="0">
    <w:nsid w:val="3F8647CD"/>
    <w:multiLevelType w:val="hybridMultilevel"/>
    <w:tmpl w:val="F5DEC586"/>
    <w:lvl w:ilvl="0" w:tplc="1A0A625A">
      <w:start w:val="1"/>
      <w:numFmt w:val="upperRoman"/>
      <w:lvlText w:val="%1"/>
      <w:lvlJc w:val="left"/>
      <w:pPr>
        <w:ind w:left="1736" w:hanging="360"/>
      </w:pPr>
      <w:rPr>
        <w:rFonts w:ascii="Georgia" w:hAnsi="Georgia"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456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176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896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4616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5336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056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6776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7496" w:hanging="180"/>
      </w:pPr>
      <w:rPr>
        <w:rFonts w:cs="Times New Roman"/>
      </w:rPr>
    </w:lvl>
  </w:abstractNum>
  <w:abstractNum w:abstractNumId="31" w15:restartNumberingAfterBreak="0">
    <w:nsid w:val="43FB2A97"/>
    <w:multiLevelType w:val="hybridMultilevel"/>
    <w:tmpl w:val="2928405E"/>
    <w:lvl w:ilvl="0" w:tplc="A65A3D82">
      <w:start w:val="1"/>
      <w:numFmt w:val="lowerLetter"/>
      <w:lvlText w:val="%1)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32" w15:restartNumberingAfterBreak="0">
    <w:nsid w:val="60852AC6"/>
    <w:multiLevelType w:val="hybridMultilevel"/>
    <w:tmpl w:val="3D5C7782"/>
    <w:lvl w:ilvl="0" w:tplc="C3E6FEF8">
      <w:start w:val="1"/>
      <w:numFmt w:val="lowerLetter"/>
      <w:lvlText w:val="%1)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33" w15:restartNumberingAfterBreak="0">
    <w:nsid w:val="60A60B07"/>
    <w:multiLevelType w:val="hybridMultilevel"/>
    <w:tmpl w:val="8976DA04"/>
    <w:lvl w:ilvl="0" w:tplc="A04AE7EE">
      <w:start w:val="1"/>
      <w:numFmt w:val="upperRoman"/>
      <w:lvlText w:val="%1"/>
      <w:lvlJc w:val="right"/>
      <w:pPr>
        <w:ind w:left="1004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724" w:hanging="360"/>
      </w:pPr>
    </w:lvl>
    <w:lvl w:ilvl="2" w:tplc="0416001B">
      <w:start w:val="1"/>
      <w:numFmt w:val="lowerRoman"/>
      <w:lvlText w:val="%3."/>
      <w:lvlJc w:val="right"/>
      <w:pPr>
        <w:ind w:left="2444" w:hanging="180"/>
      </w:pPr>
    </w:lvl>
    <w:lvl w:ilvl="3" w:tplc="0416000F">
      <w:start w:val="1"/>
      <w:numFmt w:val="decimal"/>
      <w:lvlText w:val="%4."/>
      <w:lvlJc w:val="left"/>
      <w:pPr>
        <w:ind w:left="3164" w:hanging="360"/>
      </w:pPr>
    </w:lvl>
    <w:lvl w:ilvl="4" w:tplc="04160019">
      <w:start w:val="1"/>
      <w:numFmt w:val="lowerLetter"/>
      <w:lvlText w:val="%5."/>
      <w:lvlJc w:val="left"/>
      <w:pPr>
        <w:ind w:left="3884" w:hanging="360"/>
      </w:pPr>
    </w:lvl>
    <w:lvl w:ilvl="5" w:tplc="0416001B">
      <w:start w:val="1"/>
      <w:numFmt w:val="lowerRoman"/>
      <w:lvlText w:val="%6."/>
      <w:lvlJc w:val="right"/>
      <w:pPr>
        <w:ind w:left="4604" w:hanging="180"/>
      </w:pPr>
    </w:lvl>
    <w:lvl w:ilvl="6" w:tplc="0416000F">
      <w:start w:val="1"/>
      <w:numFmt w:val="decimal"/>
      <w:lvlText w:val="%7."/>
      <w:lvlJc w:val="left"/>
      <w:pPr>
        <w:ind w:left="5324" w:hanging="360"/>
      </w:pPr>
    </w:lvl>
    <w:lvl w:ilvl="7" w:tplc="04160019">
      <w:start w:val="1"/>
      <w:numFmt w:val="lowerLetter"/>
      <w:lvlText w:val="%8."/>
      <w:lvlJc w:val="left"/>
      <w:pPr>
        <w:ind w:left="6044" w:hanging="360"/>
      </w:pPr>
    </w:lvl>
    <w:lvl w:ilvl="8" w:tplc="0416001B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71C85880"/>
    <w:multiLevelType w:val="hybridMultilevel"/>
    <w:tmpl w:val="5D10B3E8"/>
    <w:lvl w:ilvl="0" w:tplc="5F92F69A">
      <w:start w:val="1"/>
      <w:numFmt w:val="lowerLetter"/>
      <w:lvlText w:val="%1"/>
      <w:lvlJc w:val="left"/>
      <w:pPr>
        <w:ind w:left="2421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581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741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  <w:rPr>
        <w:rFonts w:cs="Times New Roman"/>
      </w:rPr>
    </w:lvl>
  </w:abstractNum>
  <w:abstractNum w:abstractNumId="35" w15:restartNumberingAfterBreak="0">
    <w:nsid w:val="725C017E"/>
    <w:multiLevelType w:val="hybridMultilevel"/>
    <w:tmpl w:val="BA083DC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CE05B2"/>
    <w:multiLevelType w:val="multilevel"/>
    <w:tmpl w:val="4252D5F8"/>
    <w:lvl w:ilvl="0">
      <w:start w:val="1"/>
      <w:numFmt w:val="upperRoman"/>
      <w:lvlText w:val="%1"/>
      <w:lvlJc w:val="left"/>
      <w:pPr>
        <w:ind w:hanging="216"/>
      </w:pPr>
      <w:rPr>
        <w:rFonts w:cs="Times New Roman" w:hint="default"/>
        <w:b/>
        <w:bCs/>
        <w:w w:val="101"/>
        <w:sz w:val="21"/>
        <w:szCs w:val="21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num w:numId="1">
    <w:abstractNumId w:val="35"/>
  </w:num>
  <w:num w:numId="2">
    <w:abstractNumId w:val="18"/>
  </w:num>
  <w:num w:numId="3">
    <w:abstractNumId w:val="17"/>
  </w:num>
  <w:num w:numId="4">
    <w:abstractNumId w:val="16"/>
  </w:num>
  <w:num w:numId="5">
    <w:abstractNumId w:val="15"/>
  </w:num>
  <w:num w:numId="6">
    <w:abstractNumId w:val="14"/>
  </w:num>
  <w:num w:numId="7">
    <w:abstractNumId w:val="13"/>
  </w:num>
  <w:num w:numId="8">
    <w:abstractNumId w:val="12"/>
  </w:num>
  <w:num w:numId="9">
    <w:abstractNumId w:val="11"/>
  </w:num>
  <w:num w:numId="10">
    <w:abstractNumId w:val="10"/>
  </w:num>
  <w:num w:numId="11">
    <w:abstractNumId w:val="9"/>
  </w:num>
  <w:num w:numId="12">
    <w:abstractNumId w:val="8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30"/>
  </w:num>
  <w:num w:numId="21">
    <w:abstractNumId w:val="25"/>
  </w:num>
  <w:num w:numId="22">
    <w:abstractNumId w:val="26"/>
  </w:num>
  <w:num w:numId="23">
    <w:abstractNumId w:val="34"/>
  </w:num>
  <w:num w:numId="24">
    <w:abstractNumId w:val="21"/>
  </w:num>
  <w:num w:numId="25">
    <w:abstractNumId w:val="36"/>
  </w:num>
  <w:num w:numId="26">
    <w:abstractNumId w:val="19"/>
  </w:num>
  <w:num w:numId="27">
    <w:abstractNumId w:val="22"/>
  </w:num>
  <w:num w:numId="28">
    <w:abstractNumId w:val="31"/>
  </w:num>
  <w:num w:numId="29">
    <w:abstractNumId w:val="23"/>
  </w:num>
  <w:num w:numId="30">
    <w:abstractNumId w:val="33"/>
  </w:num>
  <w:num w:numId="31">
    <w:abstractNumId w:val="24"/>
  </w:num>
  <w:num w:numId="32">
    <w:abstractNumId w:val="33"/>
  </w:num>
  <w:num w:numId="33">
    <w:abstractNumId w:val="20"/>
  </w:num>
  <w:num w:numId="34">
    <w:abstractNumId w:val="28"/>
  </w:num>
  <w:num w:numId="35">
    <w:abstractNumId w:val="32"/>
  </w:num>
  <w:num w:numId="36">
    <w:abstractNumId w:val="27"/>
  </w:num>
  <w:num w:numId="37">
    <w:abstractNumId w:val="29"/>
  </w:num>
  <w:num w:numId="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D8D"/>
    <w:rsid w:val="00001276"/>
    <w:rsid w:val="00002982"/>
    <w:rsid w:val="00005EBE"/>
    <w:rsid w:val="00046496"/>
    <w:rsid w:val="00052721"/>
    <w:rsid w:val="00062900"/>
    <w:rsid w:val="0007033E"/>
    <w:rsid w:val="00071787"/>
    <w:rsid w:val="00072D40"/>
    <w:rsid w:val="00077CBC"/>
    <w:rsid w:val="00081C46"/>
    <w:rsid w:val="000828AE"/>
    <w:rsid w:val="000D02F1"/>
    <w:rsid w:val="000D1F9E"/>
    <w:rsid w:val="000E0DDB"/>
    <w:rsid w:val="000F679B"/>
    <w:rsid w:val="001000AC"/>
    <w:rsid w:val="00102763"/>
    <w:rsid w:val="00133487"/>
    <w:rsid w:val="00146095"/>
    <w:rsid w:val="0015284C"/>
    <w:rsid w:val="00170F7B"/>
    <w:rsid w:val="00176A24"/>
    <w:rsid w:val="001861DC"/>
    <w:rsid w:val="001A4BF9"/>
    <w:rsid w:val="001A7127"/>
    <w:rsid w:val="001C1BDF"/>
    <w:rsid w:val="001D1C36"/>
    <w:rsid w:val="00206851"/>
    <w:rsid w:val="002257A6"/>
    <w:rsid w:val="00226FC5"/>
    <w:rsid w:val="00230669"/>
    <w:rsid w:val="00230CA8"/>
    <w:rsid w:val="002311FD"/>
    <w:rsid w:val="00233AE2"/>
    <w:rsid w:val="00253DFE"/>
    <w:rsid w:val="00255F57"/>
    <w:rsid w:val="00271EBF"/>
    <w:rsid w:val="00280D5C"/>
    <w:rsid w:val="00290947"/>
    <w:rsid w:val="002A124E"/>
    <w:rsid w:val="002A1C4C"/>
    <w:rsid w:val="002A2926"/>
    <w:rsid w:val="002A29A3"/>
    <w:rsid w:val="002B146D"/>
    <w:rsid w:val="002B22DB"/>
    <w:rsid w:val="002E03E2"/>
    <w:rsid w:val="002E7FB9"/>
    <w:rsid w:val="002F0397"/>
    <w:rsid w:val="002F4D19"/>
    <w:rsid w:val="002F72D2"/>
    <w:rsid w:val="00307444"/>
    <w:rsid w:val="003303AF"/>
    <w:rsid w:val="00332764"/>
    <w:rsid w:val="003341FB"/>
    <w:rsid w:val="00361237"/>
    <w:rsid w:val="00374A9C"/>
    <w:rsid w:val="0038399C"/>
    <w:rsid w:val="003A41E6"/>
    <w:rsid w:val="003B05F9"/>
    <w:rsid w:val="003B0E3D"/>
    <w:rsid w:val="003C7871"/>
    <w:rsid w:val="003E744F"/>
    <w:rsid w:val="003F391E"/>
    <w:rsid w:val="003F692C"/>
    <w:rsid w:val="00412153"/>
    <w:rsid w:val="00412541"/>
    <w:rsid w:val="00424381"/>
    <w:rsid w:val="0043075B"/>
    <w:rsid w:val="0043140E"/>
    <w:rsid w:val="00444016"/>
    <w:rsid w:val="00447A97"/>
    <w:rsid w:val="00450723"/>
    <w:rsid w:val="00467D30"/>
    <w:rsid w:val="00471856"/>
    <w:rsid w:val="00482DB6"/>
    <w:rsid w:val="004A2A3D"/>
    <w:rsid w:val="004A3F2C"/>
    <w:rsid w:val="004D01BB"/>
    <w:rsid w:val="004E14CE"/>
    <w:rsid w:val="004E309C"/>
    <w:rsid w:val="004E3DA9"/>
    <w:rsid w:val="004F07D6"/>
    <w:rsid w:val="004F29B3"/>
    <w:rsid w:val="005019FC"/>
    <w:rsid w:val="0050318D"/>
    <w:rsid w:val="0051091F"/>
    <w:rsid w:val="005111C9"/>
    <w:rsid w:val="00517F46"/>
    <w:rsid w:val="0052211A"/>
    <w:rsid w:val="005257DB"/>
    <w:rsid w:val="00532C5B"/>
    <w:rsid w:val="00541ED3"/>
    <w:rsid w:val="00551DEC"/>
    <w:rsid w:val="00566632"/>
    <w:rsid w:val="005A1766"/>
    <w:rsid w:val="005A7901"/>
    <w:rsid w:val="005B0B5E"/>
    <w:rsid w:val="005B1E34"/>
    <w:rsid w:val="005D5706"/>
    <w:rsid w:val="005E2894"/>
    <w:rsid w:val="006007AC"/>
    <w:rsid w:val="0061278C"/>
    <w:rsid w:val="00617AB3"/>
    <w:rsid w:val="00640256"/>
    <w:rsid w:val="006520C0"/>
    <w:rsid w:val="00653F4A"/>
    <w:rsid w:val="00673C15"/>
    <w:rsid w:val="00675DB4"/>
    <w:rsid w:val="0067633C"/>
    <w:rsid w:val="0068356F"/>
    <w:rsid w:val="006846DE"/>
    <w:rsid w:val="006913A9"/>
    <w:rsid w:val="006B31D6"/>
    <w:rsid w:val="006B4C5A"/>
    <w:rsid w:val="006B69EB"/>
    <w:rsid w:val="006C1D8D"/>
    <w:rsid w:val="006C4E4D"/>
    <w:rsid w:val="006E03E6"/>
    <w:rsid w:val="006E3665"/>
    <w:rsid w:val="006E4FCB"/>
    <w:rsid w:val="006E668D"/>
    <w:rsid w:val="006E6788"/>
    <w:rsid w:val="006F003B"/>
    <w:rsid w:val="006F1565"/>
    <w:rsid w:val="00720333"/>
    <w:rsid w:val="00746E1F"/>
    <w:rsid w:val="007550EA"/>
    <w:rsid w:val="0076748F"/>
    <w:rsid w:val="00784A32"/>
    <w:rsid w:val="007910C6"/>
    <w:rsid w:val="00795457"/>
    <w:rsid w:val="007B341F"/>
    <w:rsid w:val="007B4A6E"/>
    <w:rsid w:val="007C1986"/>
    <w:rsid w:val="007F251B"/>
    <w:rsid w:val="00813F89"/>
    <w:rsid w:val="00815A53"/>
    <w:rsid w:val="00821901"/>
    <w:rsid w:val="00843D06"/>
    <w:rsid w:val="00847C9C"/>
    <w:rsid w:val="008506FE"/>
    <w:rsid w:val="00850B2E"/>
    <w:rsid w:val="00864316"/>
    <w:rsid w:val="0087148C"/>
    <w:rsid w:val="00886356"/>
    <w:rsid w:val="00893554"/>
    <w:rsid w:val="0089632A"/>
    <w:rsid w:val="008A28DE"/>
    <w:rsid w:val="008A4CAC"/>
    <w:rsid w:val="008B4D5E"/>
    <w:rsid w:val="008C6EC7"/>
    <w:rsid w:val="008C6EEB"/>
    <w:rsid w:val="008F4D2E"/>
    <w:rsid w:val="009008F1"/>
    <w:rsid w:val="00900A15"/>
    <w:rsid w:val="00900A73"/>
    <w:rsid w:val="00912087"/>
    <w:rsid w:val="00931E49"/>
    <w:rsid w:val="00952467"/>
    <w:rsid w:val="00954F9C"/>
    <w:rsid w:val="0097088C"/>
    <w:rsid w:val="0097457B"/>
    <w:rsid w:val="00974B1F"/>
    <w:rsid w:val="0098090E"/>
    <w:rsid w:val="00985D2C"/>
    <w:rsid w:val="00987D92"/>
    <w:rsid w:val="00987FA7"/>
    <w:rsid w:val="009A364B"/>
    <w:rsid w:val="009C2E9C"/>
    <w:rsid w:val="009D2CA5"/>
    <w:rsid w:val="009E617C"/>
    <w:rsid w:val="009F30C8"/>
    <w:rsid w:val="009F45F4"/>
    <w:rsid w:val="00A01AE5"/>
    <w:rsid w:val="00A050E9"/>
    <w:rsid w:val="00A06ABE"/>
    <w:rsid w:val="00A11D89"/>
    <w:rsid w:val="00A144C0"/>
    <w:rsid w:val="00A16E6D"/>
    <w:rsid w:val="00A23595"/>
    <w:rsid w:val="00A24E2C"/>
    <w:rsid w:val="00A42C17"/>
    <w:rsid w:val="00A43FC6"/>
    <w:rsid w:val="00A504EC"/>
    <w:rsid w:val="00A61B85"/>
    <w:rsid w:val="00A65186"/>
    <w:rsid w:val="00A71C68"/>
    <w:rsid w:val="00A82B26"/>
    <w:rsid w:val="00A84CB7"/>
    <w:rsid w:val="00AB2C2B"/>
    <w:rsid w:val="00AC0153"/>
    <w:rsid w:val="00AC3284"/>
    <w:rsid w:val="00AC6433"/>
    <w:rsid w:val="00AE0673"/>
    <w:rsid w:val="00AE69CD"/>
    <w:rsid w:val="00B0361D"/>
    <w:rsid w:val="00B0597F"/>
    <w:rsid w:val="00B14237"/>
    <w:rsid w:val="00B205D0"/>
    <w:rsid w:val="00B208C8"/>
    <w:rsid w:val="00B30A76"/>
    <w:rsid w:val="00B359C8"/>
    <w:rsid w:val="00B43536"/>
    <w:rsid w:val="00B453F2"/>
    <w:rsid w:val="00B54995"/>
    <w:rsid w:val="00B57467"/>
    <w:rsid w:val="00B678E4"/>
    <w:rsid w:val="00B74F6D"/>
    <w:rsid w:val="00B82F00"/>
    <w:rsid w:val="00B933A0"/>
    <w:rsid w:val="00BB02BA"/>
    <w:rsid w:val="00BC048B"/>
    <w:rsid w:val="00BD079E"/>
    <w:rsid w:val="00BD0D4E"/>
    <w:rsid w:val="00BD2A75"/>
    <w:rsid w:val="00BD505A"/>
    <w:rsid w:val="00C0110F"/>
    <w:rsid w:val="00C0120A"/>
    <w:rsid w:val="00C0302F"/>
    <w:rsid w:val="00C074B0"/>
    <w:rsid w:val="00C20CD0"/>
    <w:rsid w:val="00C337EC"/>
    <w:rsid w:val="00C34F77"/>
    <w:rsid w:val="00C430A8"/>
    <w:rsid w:val="00C45C0D"/>
    <w:rsid w:val="00C54314"/>
    <w:rsid w:val="00C57A51"/>
    <w:rsid w:val="00C74526"/>
    <w:rsid w:val="00C853EA"/>
    <w:rsid w:val="00C85951"/>
    <w:rsid w:val="00C96315"/>
    <w:rsid w:val="00CA306F"/>
    <w:rsid w:val="00CA576F"/>
    <w:rsid w:val="00CB1970"/>
    <w:rsid w:val="00CC1B04"/>
    <w:rsid w:val="00CD0410"/>
    <w:rsid w:val="00CD0B76"/>
    <w:rsid w:val="00CF2536"/>
    <w:rsid w:val="00D0642F"/>
    <w:rsid w:val="00D33DC6"/>
    <w:rsid w:val="00D35715"/>
    <w:rsid w:val="00D3774B"/>
    <w:rsid w:val="00D42C50"/>
    <w:rsid w:val="00D45294"/>
    <w:rsid w:val="00D47294"/>
    <w:rsid w:val="00D62A12"/>
    <w:rsid w:val="00D64B8A"/>
    <w:rsid w:val="00D7745C"/>
    <w:rsid w:val="00D810CE"/>
    <w:rsid w:val="00D95453"/>
    <w:rsid w:val="00DB28AD"/>
    <w:rsid w:val="00DB574E"/>
    <w:rsid w:val="00DC3F8E"/>
    <w:rsid w:val="00DC410F"/>
    <w:rsid w:val="00DD53E8"/>
    <w:rsid w:val="00DF0069"/>
    <w:rsid w:val="00E01CC4"/>
    <w:rsid w:val="00E220DD"/>
    <w:rsid w:val="00E22648"/>
    <w:rsid w:val="00E27AFE"/>
    <w:rsid w:val="00E34CEB"/>
    <w:rsid w:val="00E3514F"/>
    <w:rsid w:val="00E413F5"/>
    <w:rsid w:val="00E46368"/>
    <w:rsid w:val="00E51420"/>
    <w:rsid w:val="00E6089D"/>
    <w:rsid w:val="00E63258"/>
    <w:rsid w:val="00E669A2"/>
    <w:rsid w:val="00E7177B"/>
    <w:rsid w:val="00E719AB"/>
    <w:rsid w:val="00E94BED"/>
    <w:rsid w:val="00EA5EE0"/>
    <w:rsid w:val="00EB7C90"/>
    <w:rsid w:val="00ED479B"/>
    <w:rsid w:val="00F03662"/>
    <w:rsid w:val="00F062EC"/>
    <w:rsid w:val="00F25895"/>
    <w:rsid w:val="00F25FF0"/>
    <w:rsid w:val="00F31E34"/>
    <w:rsid w:val="00F52D1F"/>
    <w:rsid w:val="00F545FA"/>
    <w:rsid w:val="00F5661F"/>
    <w:rsid w:val="00F569F0"/>
    <w:rsid w:val="00F6005B"/>
    <w:rsid w:val="00F602C8"/>
    <w:rsid w:val="00F637D6"/>
    <w:rsid w:val="00F9284F"/>
    <w:rsid w:val="00F94C38"/>
    <w:rsid w:val="00FA1E83"/>
    <w:rsid w:val="00FD2F29"/>
    <w:rsid w:val="00FF0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34C3F5"/>
  <w15:chartTrackingRefBased/>
  <w15:docId w15:val="{0AB44F17-9694-4935-9F7C-E5B18E977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341F"/>
    <w:pPr>
      <w:spacing w:after="200" w:line="276" w:lineRule="auto"/>
    </w:pPr>
  </w:style>
  <w:style w:type="paragraph" w:styleId="Ttulo1">
    <w:name w:val="heading 1"/>
    <w:basedOn w:val="Normal"/>
    <w:link w:val="Ttulo1Char"/>
    <w:uiPriority w:val="1"/>
    <w:qFormat/>
    <w:rsid w:val="007B341F"/>
    <w:pPr>
      <w:widowControl w:val="0"/>
      <w:autoSpaceDE w:val="0"/>
      <w:autoSpaceDN w:val="0"/>
      <w:spacing w:after="0" w:line="240" w:lineRule="auto"/>
      <w:ind w:left="372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paragraph" w:styleId="Ttulo2">
    <w:name w:val="heading 2"/>
    <w:basedOn w:val="Normal"/>
    <w:link w:val="Ttulo2Char"/>
    <w:uiPriority w:val="1"/>
    <w:qFormat/>
    <w:rsid w:val="006007AC"/>
    <w:pPr>
      <w:widowControl w:val="0"/>
      <w:autoSpaceDE w:val="0"/>
      <w:autoSpaceDN w:val="0"/>
      <w:adjustRightInd w:val="0"/>
      <w:spacing w:before="63" w:after="0" w:line="240" w:lineRule="auto"/>
      <w:ind w:left="600"/>
      <w:outlineLvl w:val="1"/>
    </w:pPr>
    <w:rPr>
      <w:rFonts w:ascii="Arial" w:eastAsiaTheme="minorEastAsia" w:hAnsi="Arial" w:cs="Arial"/>
      <w:b/>
      <w:bCs/>
      <w:i/>
      <w:iCs/>
      <w:sz w:val="28"/>
      <w:szCs w:val="28"/>
      <w:lang w:eastAsia="pt-BR"/>
    </w:rPr>
  </w:style>
  <w:style w:type="paragraph" w:styleId="Ttulo3">
    <w:name w:val="heading 3"/>
    <w:basedOn w:val="Normal"/>
    <w:link w:val="Ttulo3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ind w:left="3499"/>
      <w:outlineLvl w:val="2"/>
    </w:pPr>
    <w:rPr>
      <w:rFonts w:ascii="Arial" w:eastAsiaTheme="minorEastAsia" w:hAnsi="Arial" w:cs="Arial"/>
      <w:b/>
      <w:bCs/>
      <w:sz w:val="25"/>
      <w:szCs w:val="25"/>
      <w:lang w:eastAsia="pt-BR"/>
    </w:rPr>
  </w:style>
  <w:style w:type="paragraph" w:styleId="Ttulo4">
    <w:name w:val="heading 4"/>
    <w:basedOn w:val="Normal"/>
    <w:link w:val="Ttulo4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Century Gothic" w:eastAsiaTheme="minorEastAsia" w:hAnsi="Century Gothic" w:cs="Century Gothic"/>
      <w:b/>
      <w:bCs/>
      <w:sz w:val="23"/>
      <w:szCs w:val="23"/>
      <w:lang w:eastAsia="pt-BR"/>
    </w:rPr>
  </w:style>
  <w:style w:type="paragraph" w:styleId="Ttulo5">
    <w:name w:val="heading 5"/>
    <w:basedOn w:val="Normal"/>
    <w:link w:val="Ttulo5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ind w:left="606"/>
      <w:outlineLvl w:val="4"/>
    </w:pPr>
    <w:rPr>
      <w:rFonts w:ascii="Century Gothic" w:eastAsiaTheme="minorEastAsia" w:hAnsi="Century Gothic" w:cs="Century Gothic"/>
      <w:sz w:val="23"/>
      <w:szCs w:val="23"/>
      <w:lang w:eastAsia="pt-BR"/>
    </w:rPr>
  </w:style>
  <w:style w:type="paragraph" w:styleId="Ttulo6">
    <w:name w:val="heading 6"/>
    <w:basedOn w:val="Normal"/>
    <w:link w:val="Ttulo6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Century Gothic" w:eastAsiaTheme="minorEastAsia" w:hAnsi="Century Gothic" w:cs="Century Gothic"/>
      <w:b/>
      <w:bCs/>
      <w:lang w:eastAsia="pt-BR"/>
    </w:rPr>
  </w:style>
  <w:style w:type="paragraph" w:styleId="Ttulo7">
    <w:name w:val="heading 7"/>
    <w:basedOn w:val="Normal"/>
    <w:link w:val="Ttulo7Char"/>
    <w:uiPriority w:val="1"/>
    <w:qFormat/>
    <w:rsid w:val="006007AC"/>
    <w:pPr>
      <w:widowControl w:val="0"/>
      <w:autoSpaceDE w:val="0"/>
      <w:autoSpaceDN w:val="0"/>
      <w:adjustRightInd w:val="0"/>
      <w:spacing w:before="56" w:after="0" w:line="240" w:lineRule="auto"/>
      <w:outlineLvl w:val="6"/>
    </w:pPr>
    <w:rPr>
      <w:rFonts w:ascii="Century Gothic" w:eastAsiaTheme="minorEastAsia" w:hAnsi="Century Gothic" w:cs="Century Gothic"/>
      <w:b/>
      <w:bCs/>
      <w:sz w:val="21"/>
      <w:szCs w:val="21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6C1D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6C1D8D"/>
  </w:style>
  <w:style w:type="paragraph" w:styleId="Rodap">
    <w:name w:val="footer"/>
    <w:basedOn w:val="Normal"/>
    <w:link w:val="RodapChar"/>
    <w:uiPriority w:val="99"/>
    <w:unhideWhenUsed/>
    <w:rsid w:val="006C1D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C1D8D"/>
  </w:style>
  <w:style w:type="table" w:styleId="Tabelacomgrade">
    <w:name w:val="Table Grid"/>
    <w:basedOn w:val="Tabelanormal"/>
    <w:uiPriority w:val="39"/>
    <w:rsid w:val="006C1D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e">
    <w:name w:val="Emphasis"/>
    <w:uiPriority w:val="20"/>
    <w:qFormat/>
    <w:rsid w:val="002257A6"/>
    <w:rPr>
      <w:b/>
      <w:bCs/>
      <w:i w:val="0"/>
      <w:iCs w:val="0"/>
    </w:rPr>
  </w:style>
  <w:style w:type="character" w:styleId="Hyperlink">
    <w:name w:val="Hyperlink"/>
    <w:uiPriority w:val="99"/>
    <w:rsid w:val="002257A6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C96315"/>
    <w:pPr>
      <w:spacing w:after="160" w:line="259" w:lineRule="auto"/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unhideWhenUsed/>
    <w:rsid w:val="00900A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rsid w:val="00900A73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7B341F"/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paragraph" w:customStyle="1" w:styleId="Default">
    <w:name w:val="Default"/>
    <w:rsid w:val="007B341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7B341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99"/>
    <w:rsid w:val="007B341F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Ttulo2Char">
    <w:name w:val="Título 2 Char"/>
    <w:basedOn w:val="Fontepargpadro"/>
    <w:link w:val="Ttulo2"/>
    <w:uiPriority w:val="1"/>
    <w:rsid w:val="006007AC"/>
    <w:rPr>
      <w:rFonts w:ascii="Arial" w:eastAsiaTheme="minorEastAsia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uiPriority w:val="1"/>
    <w:rsid w:val="006007AC"/>
    <w:rPr>
      <w:rFonts w:ascii="Arial" w:eastAsiaTheme="minorEastAsia" w:hAnsi="Arial" w:cs="Arial"/>
      <w:b/>
      <w:bCs/>
      <w:sz w:val="25"/>
      <w:szCs w:val="25"/>
      <w:lang w:eastAsia="pt-BR"/>
    </w:rPr>
  </w:style>
  <w:style w:type="character" w:customStyle="1" w:styleId="Ttulo4Char">
    <w:name w:val="Título 4 Char"/>
    <w:basedOn w:val="Fontepargpadro"/>
    <w:link w:val="Ttulo4"/>
    <w:uiPriority w:val="1"/>
    <w:rsid w:val="006007AC"/>
    <w:rPr>
      <w:rFonts w:ascii="Century Gothic" w:eastAsiaTheme="minorEastAsia" w:hAnsi="Century Gothic" w:cs="Century Gothic"/>
      <w:b/>
      <w:bCs/>
      <w:sz w:val="23"/>
      <w:szCs w:val="23"/>
      <w:lang w:eastAsia="pt-BR"/>
    </w:rPr>
  </w:style>
  <w:style w:type="character" w:customStyle="1" w:styleId="Ttulo5Char">
    <w:name w:val="Título 5 Char"/>
    <w:basedOn w:val="Fontepargpadro"/>
    <w:link w:val="Ttulo5"/>
    <w:uiPriority w:val="1"/>
    <w:rsid w:val="006007AC"/>
    <w:rPr>
      <w:rFonts w:ascii="Century Gothic" w:eastAsiaTheme="minorEastAsia" w:hAnsi="Century Gothic" w:cs="Century Gothic"/>
      <w:sz w:val="23"/>
      <w:szCs w:val="23"/>
      <w:lang w:eastAsia="pt-BR"/>
    </w:rPr>
  </w:style>
  <w:style w:type="character" w:customStyle="1" w:styleId="Ttulo6Char">
    <w:name w:val="Título 6 Char"/>
    <w:basedOn w:val="Fontepargpadro"/>
    <w:link w:val="Ttulo6"/>
    <w:uiPriority w:val="1"/>
    <w:rsid w:val="006007AC"/>
    <w:rPr>
      <w:rFonts w:ascii="Century Gothic" w:eastAsiaTheme="minorEastAsia" w:hAnsi="Century Gothic" w:cs="Century Gothic"/>
      <w:b/>
      <w:bCs/>
      <w:lang w:eastAsia="pt-BR"/>
    </w:rPr>
  </w:style>
  <w:style w:type="character" w:customStyle="1" w:styleId="Ttulo7Char">
    <w:name w:val="Título 7 Char"/>
    <w:basedOn w:val="Fontepargpadro"/>
    <w:link w:val="Ttulo7"/>
    <w:uiPriority w:val="1"/>
    <w:rsid w:val="006007AC"/>
    <w:rPr>
      <w:rFonts w:ascii="Century Gothic" w:eastAsiaTheme="minorEastAsia" w:hAnsi="Century Gothic" w:cs="Century Gothic"/>
      <w:b/>
      <w:bCs/>
      <w:sz w:val="21"/>
      <w:szCs w:val="21"/>
      <w:lang w:eastAsia="pt-BR"/>
    </w:rPr>
  </w:style>
  <w:style w:type="paragraph" w:customStyle="1" w:styleId="TableParagraph">
    <w:name w:val="Table Paragraph"/>
    <w:basedOn w:val="Normal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F31E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A61B85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A61B85"/>
  </w:style>
  <w:style w:type="paragraph" w:styleId="Ttulo">
    <w:name w:val="Title"/>
    <w:basedOn w:val="Normal"/>
    <w:link w:val="TtuloChar"/>
    <w:qFormat/>
    <w:rsid w:val="00A61B85"/>
    <w:pPr>
      <w:suppressAutoHyphens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A61B8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customStyle="1" w:styleId="artigo0">
    <w:name w:val="artigo"/>
    <w:basedOn w:val="Normal"/>
    <w:rsid w:val="00FD2F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D64B8A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D64B8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D64B8A"/>
    <w:rPr>
      <w:vertAlign w:val="superscript"/>
    </w:rPr>
  </w:style>
  <w:style w:type="paragraph" w:customStyle="1" w:styleId="Artigo">
    <w:name w:val="Artigo"/>
    <w:basedOn w:val="Normal"/>
    <w:rsid w:val="00847C9C"/>
    <w:pPr>
      <w:widowControl w:val="0"/>
      <w:numPr>
        <w:numId w:val="38"/>
      </w:numPr>
      <w:suppressAutoHyphens/>
      <w:spacing w:line="360" w:lineRule="exact"/>
      <w:jc w:val="both"/>
    </w:pPr>
    <w:rPr>
      <w:rFonts w:ascii="Arial" w:eastAsia="Times New Roman" w:hAnsi="Arial" w:cs="Times New Roman"/>
      <w:color w:val="000000"/>
      <w:sz w:val="24"/>
      <w:szCs w:val="24"/>
      <w:lang w:eastAsia="ar-SA"/>
    </w:rPr>
  </w:style>
  <w:style w:type="character" w:styleId="Forte">
    <w:name w:val="Strong"/>
    <w:basedOn w:val="Fontepargpadro"/>
    <w:uiPriority w:val="22"/>
    <w:qFormat/>
    <w:rsid w:val="007C1986"/>
    <w:rPr>
      <w:b/>
      <w:bCs/>
    </w:rPr>
  </w:style>
  <w:style w:type="paragraph" w:customStyle="1" w:styleId="textojustificado">
    <w:name w:val="texto_justificado"/>
    <w:basedOn w:val="Normal"/>
    <w:rsid w:val="007C19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E413F5"/>
    <w:rPr>
      <w:color w:val="954F72" w:themeColor="followedHyperlink"/>
      <w:u w:val="single"/>
    </w:rPr>
  </w:style>
  <w:style w:type="paragraph" w:customStyle="1" w:styleId="textocentralizado">
    <w:name w:val="texto_centralizado"/>
    <w:basedOn w:val="Normal"/>
    <w:rsid w:val="003A41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0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9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nab@novaalianca.sp.gov.b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novaalianca.sp.gov.br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728F16-7276-4AE1-BE11-9C50A936F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281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Priscila Juliê</cp:lastModifiedBy>
  <cp:revision>2</cp:revision>
  <cp:lastPrinted>2022-03-24T16:33:00Z</cp:lastPrinted>
  <dcterms:created xsi:type="dcterms:W3CDTF">2026-05-03T23:56:00Z</dcterms:created>
  <dcterms:modified xsi:type="dcterms:W3CDTF">2026-05-03T23:56:00Z</dcterms:modified>
</cp:coreProperties>
</file>